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9A" w:rsidRPr="00205DCD" w:rsidRDefault="006B369A" w:rsidP="006B369A">
      <w:pPr>
        <w:ind w:firstLine="720"/>
        <w:jc w:val="both"/>
        <w:rPr>
          <w:rFonts w:ascii="Calibri" w:hAnsi="Calibri"/>
          <w:b/>
          <w:bCs/>
          <w:sz w:val="20"/>
          <w:szCs w:val="20"/>
          <w:lang w:val="uk-UA"/>
        </w:rPr>
      </w:pPr>
      <w:r w:rsidRPr="00205DCD">
        <w:rPr>
          <w:rFonts w:ascii="Calibri" w:hAnsi="Calibri"/>
          <w:b/>
          <w:bCs/>
          <w:sz w:val="20"/>
          <w:szCs w:val="20"/>
          <w:lang w:val="uk-UA"/>
        </w:rPr>
        <w:t>Інформація про дивіденди.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b/>
          <w:bCs/>
          <w:sz w:val="20"/>
          <w:szCs w:val="20"/>
          <w:lang w:val="uk-UA"/>
        </w:rPr>
      </w:pPr>
    </w:p>
    <w:p w:rsidR="006B369A" w:rsidRPr="00205DCD" w:rsidRDefault="006B369A" w:rsidP="006B369A">
      <w:pPr>
        <w:ind w:firstLine="720"/>
        <w:jc w:val="both"/>
        <w:rPr>
          <w:rFonts w:ascii="Calibri" w:hAnsi="Calibri"/>
          <w:b/>
          <w:bCs/>
          <w:sz w:val="20"/>
          <w:szCs w:val="20"/>
          <w:lang w:val="uk-UA"/>
        </w:rPr>
      </w:pPr>
      <w:r w:rsidRPr="00205DCD">
        <w:rPr>
          <w:rFonts w:ascii="Calibri" w:hAnsi="Calibri"/>
          <w:b/>
          <w:bCs/>
          <w:sz w:val="20"/>
          <w:szCs w:val="20"/>
          <w:lang w:val="uk-UA"/>
        </w:rPr>
        <w:t>Черговими (річними, за результатами діяльності у 2020 році) Загальними Зборами акціонерів ПРИВАТНОГО АКЦІОНЕРНОГО ТОВАРИСТВА "ГРАФІЯ УКРАЇНА" від 28 травня 2021 року (Протокол №31) ухвалено рішення, а саме: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sz w:val="20"/>
          <w:szCs w:val="20"/>
        </w:rPr>
      </w:pPr>
      <w:r w:rsidRPr="00205DCD">
        <w:rPr>
          <w:rFonts w:ascii="Calibri" w:hAnsi="Calibri"/>
          <w:sz w:val="20"/>
          <w:szCs w:val="20"/>
          <w:lang w:val="uk-UA"/>
        </w:rPr>
        <w:t>«</w:t>
      </w:r>
      <w:r w:rsidRPr="00205DCD">
        <w:rPr>
          <w:rFonts w:ascii="Calibri" w:hAnsi="Calibri"/>
          <w:sz w:val="20"/>
          <w:szCs w:val="20"/>
        </w:rPr>
        <w:t>9. Розподілити прибуток ПрАТ "ГРАФІЯ УКРАЇНА":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sz w:val="20"/>
          <w:szCs w:val="20"/>
        </w:rPr>
      </w:pPr>
      <w:r w:rsidRPr="00205DCD">
        <w:rPr>
          <w:rFonts w:ascii="Calibri" w:hAnsi="Calibri"/>
          <w:sz w:val="20"/>
          <w:szCs w:val="20"/>
        </w:rPr>
        <w:t>9.1. за результатами діяльності у 2020 році, – частково, шляхом виплати дивідендів у розмірі 36 040 725  (тридцять шість мільйонів сорок тисяч сімсот двадцять п’ять) гривень 77 копійок.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sz w:val="20"/>
          <w:szCs w:val="20"/>
        </w:rPr>
      </w:pPr>
      <w:r w:rsidRPr="00205DCD">
        <w:rPr>
          <w:rFonts w:ascii="Calibri" w:hAnsi="Calibri"/>
          <w:sz w:val="20"/>
          <w:szCs w:val="20"/>
        </w:rPr>
        <w:t>9.2. нерозподілений прибуток попередніх періодів (2019 року) - повністю, шляхом виплати дивідендів у розмірі  12 763 274 (дванадцять мільйонів сімсот шістдесят три тисячі двісті сімдесят чотири) гривні 23 копійки.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b/>
          <w:bCs/>
          <w:sz w:val="20"/>
          <w:szCs w:val="20"/>
        </w:rPr>
      </w:pPr>
      <w:r w:rsidRPr="00205DCD">
        <w:rPr>
          <w:rFonts w:ascii="Calibri" w:hAnsi="Calibri"/>
          <w:b/>
          <w:bCs/>
          <w:sz w:val="20"/>
          <w:szCs w:val="20"/>
        </w:rPr>
        <w:t>9.3. Із врахуванням п.9.1. та п.9.2. цього рішення загальна сума дивідендів до виплати складає 48 804 000 (сорок вісім мільйонів вісімсот чотири тисячі) гривень 00 копійок (до оподаткування), що у розмірі на одну акцію ПрАТ "ГРАФІЯ УКРАЇНА" становить 83  (вісімдесят три) гривні 00 копійок (надалі – «Дивіденди»).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sz w:val="20"/>
          <w:szCs w:val="20"/>
        </w:rPr>
      </w:pPr>
      <w:r w:rsidRPr="00205DCD">
        <w:rPr>
          <w:rFonts w:ascii="Calibri" w:hAnsi="Calibri"/>
          <w:b/>
          <w:bCs/>
          <w:sz w:val="20"/>
          <w:szCs w:val="20"/>
        </w:rPr>
        <w:t>9.4. Виплату Дивідендів здійснити через депозитарну систему України</w:t>
      </w:r>
      <w:r w:rsidRPr="00205DCD">
        <w:rPr>
          <w:rFonts w:ascii="Calibri" w:hAnsi="Calibri"/>
          <w:sz w:val="20"/>
          <w:szCs w:val="20"/>
        </w:rPr>
        <w:t xml:space="preserve">, у порядку, встановленому чинним законодавством України. 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b/>
          <w:bCs/>
          <w:sz w:val="20"/>
          <w:szCs w:val="20"/>
        </w:rPr>
      </w:pPr>
      <w:r w:rsidRPr="00205DCD">
        <w:rPr>
          <w:rFonts w:ascii="Calibri" w:hAnsi="Calibri"/>
          <w:b/>
          <w:bCs/>
          <w:sz w:val="20"/>
          <w:szCs w:val="20"/>
        </w:rPr>
        <w:t>9.5. Наглядовій Раді визначити дату складення переліку осіб, які мають право на отримання Дивідендів, а також строк та порядок виплати Дивідендів відповідно до вимог чинного законодавства.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sz w:val="20"/>
          <w:szCs w:val="20"/>
        </w:rPr>
      </w:pPr>
      <w:r w:rsidRPr="00205DCD">
        <w:rPr>
          <w:rFonts w:ascii="Calibri" w:hAnsi="Calibri"/>
          <w:sz w:val="20"/>
          <w:szCs w:val="20"/>
        </w:rPr>
        <w:t>9.6. Правлінню забезпечити передбачене повідомлення (інформування) про Дивіденди, нарахування та виплату Дивідендів особам, в порядку, у строк, що визначені відповідно до законодавства та Статуту Товариства.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sz w:val="20"/>
          <w:szCs w:val="20"/>
          <w:lang w:val="uk-UA"/>
        </w:rPr>
      </w:pPr>
      <w:r w:rsidRPr="00205DCD">
        <w:rPr>
          <w:rFonts w:ascii="Calibri" w:hAnsi="Calibri"/>
          <w:sz w:val="20"/>
          <w:szCs w:val="20"/>
        </w:rPr>
        <w:t>9.7. Для накопичення залишити нерозподіленим прибуток за результатами діяльності у 2020 році у розмірі 13 174 798 (тринадцять мільйонів сто сімдесят чотири тисячі сімсот дев’яносто вісім) гривень 01 копійка; непокритих збитків не встановлено.</w:t>
      </w:r>
      <w:r w:rsidRPr="00205DCD">
        <w:rPr>
          <w:rFonts w:ascii="Calibri" w:hAnsi="Calibri"/>
          <w:sz w:val="20"/>
          <w:szCs w:val="20"/>
          <w:lang w:val="uk-UA"/>
        </w:rPr>
        <w:t>»</w:t>
      </w:r>
    </w:p>
    <w:p w:rsidR="006B369A" w:rsidRPr="00205DCD" w:rsidRDefault="006B369A" w:rsidP="006B369A">
      <w:pPr>
        <w:ind w:firstLine="720"/>
        <w:jc w:val="both"/>
        <w:rPr>
          <w:rFonts w:ascii="Calibri" w:hAnsi="Calibri"/>
          <w:sz w:val="20"/>
          <w:szCs w:val="20"/>
          <w:lang w:val="uk-UA"/>
        </w:rPr>
      </w:pPr>
    </w:p>
    <w:p w:rsidR="0064300A" w:rsidRPr="00205DCD" w:rsidRDefault="006B369A" w:rsidP="00300A28">
      <w:pPr>
        <w:ind w:firstLine="720"/>
        <w:jc w:val="both"/>
        <w:rPr>
          <w:rFonts w:ascii="Calibri" w:hAnsi="Calibri"/>
          <w:b/>
          <w:bCs/>
          <w:sz w:val="20"/>
          <w:szCs w:val="20"/>
          <w:lang w:val="uk-UA"/>
        </w:rPr>
      </w:pPr>
      <w:r w:rsidRPr="00205DCD">
        <w:rPr>
          <w:rFonts w:ascii="Calibri" w:hAnsi="Calibri"/>
          <w:b/>
          <w:bCs/>
          <w:sz w:val="20"/>
          <w:szCs w:val="20"/>
          <w:lang w:val="uk-UA"/>
        </w:rPr>
        <w:t>Наглядовою Радою ПРИВАТНОГО АКЦІОНЕРНОГО ТОВАРИСТВА "ГРАФІЯ УКРАЇНА" від 31 травня 2021 року (Протокол №31-05/21)</w:t>
      </w:r>
      <w:r w:rsidR="00205DCD" w:rsidRPr="00205DCD">
        <w:rPr>
          <w:rFonts w:ascii="Calibri" w:hAnsi="Calibri"/>
          <w:b/>
          <w:bCs/>
          <w:sz w:val="20"/>
          <w:szCs w:val="20"/>
          <w:lang w:val="uk-UA"/>
        </w:rPr>
        <w:t xml:space="preserve"> на </w:t>
      </w:r>
      <w:r w:rsidRPr="00205DCD">
        <w:rPr>
          <w:rFonts w:ascii="Calibri" w:hAnsi="Calibri"/>
          <w:b/>
          <w:bCs/>
          <w:sz w:val="20"/>
          <w:szCs w:val="20"/>
          <w:lang w:val="uk-UA"/>
        </w:rPr>
        <w:t xml:space="preserve">виконання рішення чергових (річних) Загальних Зборів акціонерів Товариства від </w:t>
      </w:r>
      <w:r w:rsidR="00300A28">
        <w:rPr>
          <w:rFonts w:ascii="Calibri" w:hAnsi="Calibri"/>
          <w:b/>
          <w:bCs/>
          <w:sz w:val="20"/>
          <w:szCs w:val="20"/>
          <w:lang w:val="uk-UA"/>
        </w:rPr>
        <w:t>28</w:t>
      </w:r>
      <w:r w:rsidRPr="00205DCD">
        <w:rPr>
          <w:rFonts w:ascii="Calibri" w:hAnsi="Calibri"/>
          <w:b/>
          <w:bCs/>
          <w:sz w:val="20"/>
          <w:szCs w:val="20"/>
          <w:lang w:val="uk-UA"/>
        </w:rPr>
        <w:t>.0</w:t>
      </w:r>
      <w:r w:rsidR="00205DCD" w:rsidRPr="00205DCD">
        <w:rPr>
          <w:rFonts w:ascii="Calibri" w:hAnsi="Calibri"/>
          <w:b/>
          <w:bCs/>
          <w:sz w:val="20"/>
          <w:szCs w:val="20"/>
          <w:lang w:val="uk-UA"/>
        </w:rPr>
        <w:t>5</w:t>
      </w:r>
      <w:r w:rsidRPr="00205DCD">
        <w:rPr>
          <w:rFonts w:ascii="Calibri" w:hAnsi="Calibri"/>
          <w:b/>
          <w:bCs/>
          <w:sz w:val="20"/>
          <w:szCs w:val="20"/>
          <w:lang w:val="uk-UA"/>
        </w:rPr>
        <w:t>.202</w:t>
      </w:r>
      <w:r w:rsidR="00205DCD" w:rsidRPr="00205DCD">
        <w:rPr>
          <w:rFonts w:ascii="Calibri" w:hAnsi="Calibri"/>
          <w:b/>
          <w:bCs/>
          <w:sz w:val="20"/>
          <w:szCs w:val="20"/>
          <w:lang w:val="uk-UA"/>
        </w:rPr>
        <w:t>1</w:t>
      </w:r>
      <w:r w:rsidRPr="00205DCD">
        <w:rPr>
          <w:rFonts w:ascii="Calibri" w:hAnsi="Calibri"/>
          <w:b/>
          <w:bCs/>
          <w:sz w:val="20"/>
          <w:szCs w:val="20"/>
          <w:lang w:val="uk-UA"/>
        </w:rPr>
        <w:t xml:space="preserve"> року (Протокол №3</w:t>
      </w:r>
      <w:r w:rsidR="00205DCD" w:rsidRPr="00205DCD">
        <w:rPr>
          <w:rFonts w:ascii="Calibri" w:hAnsi="Calibri"/>
          <w:b/>
          <w:bCs/>
          <w:sz w:val="20"/>
          <w:szCs w:val="20"/>
          <w:lang w:val="uk-UA"/>
        </w:rPr>
        <w:t>1</w:t>
      </w:r>
      <w:r w:rsidRPr="00205DCD">
        <w:rPr>
          <w:rFonts w:ascii="Calibri" w:hAnsi="Calibri"/>
          <w:b/>
          <w:bCs/>
          <w:sz w:val="20"/>
          <w:szCs w:val="20"/>
          <w:lang w:val="uk-UA"/>
        </w:rPr>
        <w:t>), стосовно виплати дивідендів: встановлення дати складення переліку осіб, які мають право на отримання дивідендів, порядку та строку їх виплати</w:t>
      </w:r>
      <w:r w:rsidR="00205DCD" w:rsidRPr="00205DCD">
        <w:rPr>
          <w:rFonts w:ascii="Calibri" w:hAnsi="Calibri"/>
          <w:b/>
          <w:bCs/>
          <w:sz w:val="20"/>
          <w:szCs w:val="20"/>
          <w:lang w:val="uk-UA"/>
        </w:rPr>
        <w:t>, ухвалено рішення, а саме:</w:t>
      </w:r>
    </w:p>
    <w:p w:rsidR="00205DCD" w:rsidRPr="00205DCD" w:rsidRDefault="00205DCD" w:rsidP="00205DCD">
      <w:pPr>
        <w:pStyle w:val="a7"/>
        <w:ind w:left="720" w:firstLine="720"/>
        <w:jc w:val="both"/>
        <w:rPr>
          <w:rFonts w:ascii="Calibri" w:hAnsi="Calibri"/>
          <w:b w:val="0"/>
          <w:bCs w:val="0"/>
          <w:sz w:val="20"/>
          <w:szCs w:val="20"/>
          <w:lang w:val="uk-UA"/>
        </w:rPr>
      </w:pPr>
      <w:r w:rsidRPr="00205DCD">
        <w:rPr>
          <w:rFonts w:ascii="Calibri" w:hAnsi="Calibri"/>
          <w:b w:val="0"/>
          <w:bCs w:val="0"/>
          <w:sz w:val="20"/>
          <w:szCs w:val="20"/>
          <w:lang w:val="uk-UA"/>
        </w:rPr>
        <w:t>Визначити 15 червня 2021 року датою складення переліку осіб, які мають право на отримання Дивідендів згідно з рішенням чергових (річних) Загальних Зборів акціонерів Товариства від 28.05.2021 року, Протокол №31.</w:t>
      </w:r>
    </w:p>
    <w:p w:rsidR="00205DCD" w:rsidRPr="00205DCD" w:rsidRDefault="00205DCD" w:rsidP="00205DCD">
      <w:pPr>
        <w:pStyle w:val="a7"/>
        <w:ind w:firstLine="720"/>
        <w:jc w:val="both"/>
        <w:rPr>
          <w:rFonts w:ascii="Calibri" w:hAnsi="Calibri"/>
          <w:sz w:val="20"/>
          <w:szCs w:val="20"/>
        </w:rPr>
      </w:pPr>
      <w:r w:rsidRPr="00205DCD">
        <w:rPr>
          <w:rFonts w:ascii="Calibri" w:hAnsi="Calibri"/>
          <w:sz w:val="20"/>
          <w:szCs w:val="20"/>
        </w:rPr>
        <w:t xml:space="preserve">Дивіденди, визначені рішенням чергових (річних) Загальних Зборів акціонерів </w:t>
      </w:r>
      <w:r w:rsidRPr="00205DCD">
        <w:rPr>
          <w:rFonts w:ascii="Calibri" w:hAnsi="Calibri"/>
          <w:sz w:val="20"/>
          <w:szCs w:val="20"/>
          <w:lang w:val="uk-UA"/>
        </w:rPr>
        <w:t>Товариства від 28.05.2021 року, Протокол №</w:t>
      </w:r>
      <w:r w:rsidRPr="00205DCD">
        <w:rPr>
          <w:rFonts w:ascii="Calibri" w:hAnsi="Calibri"/>
          <w:sz w:val="20"/>
          <w:szCs w:val="20"/>
        </w:rPr>
        <w:t>3</w:t>
      </w:r>
      <w:r w:rsidRPr="00205DCD">
        <w:rPr>
          <w:rFonts w:ascii="Calibri" w:hAnsi="Calibri"/>
          <w:sz w:val="20"/>
          <w:szCs w:val="20"/>
          <w:lang w:val="uk-UA"/>
        </w:rPr>
        <w:t>1</w:t>
      </w:r>
      <w:r w:rsidRPr="00205DCD">
        <w:rPr>
          <w:rFonts w:ascii="Calibri" w:hAnsi="Calibri"/>
          <w:sz w:val="20"/>
          <w:szCs w:val="20"/>
        </w:rPr>
        <w:t>, виплатити:</w:t>
      </w:r>
    </w:p>
    <w:p w:rsidR="00205DCD" w:rsidRPr="00205DCD" w:rsidRDefault="00205DCD" w:rsidP="00205DCD">
      <w:pPr>
        <w:pStyle w:val="a7"/>
        <w:ind w:firstLine="720"/>
        <w:jc w:val="both"/>
        <w:rPr>
          <w:rFonts w:ascii="Calibri" w:hAnsi="Calibri"/>
          <w:sz w:val="20"/>
          <w:szCs w:val="20"/>
        </w:rPr>
      </w:pPr>
      <w:r w:rsidRPr="00205DCD">
        <w:rPr>
          <w:rFonts w:ascii="Calibri" w:hAnsi="Calibri"/>
          <w:sz w:val="20"/>
          <w:szCs w:val="20"/>
        </w:rPr>
        <w:t>1</w:t>
      </w:r>
      <w:r w:rsidRPr="00205DCD">
        <w:rPr>
          <w:rFonts w:ascii="Calibri" w:hAnsi="Calibri"/>
          <w:sz w:val="20"/>
          <w:szCs w:val="20"/>
          <w:lang w:val="uk-UA"/>
        </w:rPr>
        <w:t>)</w:t>
      </w:r>
      <w:r w:rsidRPr="00205DCD">
        <w:rPr>
          <w:rFonts w:ascii="Calibri" w:hAnsi="Calibri"/>
          <w:sz w:val="20"/>
          <w:szCs w:val="20"/>
        </w:rPr>
        <w:t xml:space="preserve"> у строк з </w:t>
      </w:r>
      <w:r w:rsidRPr="00205DCD">
        <w:rPr>
          <w:rFonts w:ascii="Calibri" w:hAnsi="Calibri"/>
          <w:sz w:val="20"/>
          <w:szCs w:val="20"/>
          <w:lang w:val="uk-UA"/>
        </w:rPr>
        <w:t xml:space="preserve">16 червня 2020 </w:t>
      </w:r>
      <w:r w:rsidRPr="00205DCD">
        <w:rPr>
          <w:rFonts w:ascii="Calibri" w:hAnsi="Calibri"/>
          <w:sz w:val="20"/>
          <w:szCs w:val="20"/>
        </w:rPr>
        <w:t>року по 2</w:t>
      </w:r>
      <w:r w:rsidRPr="00205DCD">
        <w:rPr>
          <w:rFonts w:ascii="Calibri" w:hAnsi="Calibri"/>
          <w:sz w:val="20"/>
          <w:szCs w:val="20"/>
          <w:lang w:val="uk-UA"/>
        </w:rPr>
        <w:t>8</w:t>
      </w:r>
      <w:r w:rsidRPr="00205DCD">
        <w:rPr>
          <w:rFonts w:ascii="Calibri" w:hAnsi="Calibri"/>
          <w:sz w:val="20"/>
          <w:szCs w:val="20"/>
        </w:rPr>
        <w:t xml:space="preserve"> </w:t>
      </w:r>
      <w:r w:rsidRPr="00205DCD">
        <w:rPr>
          <w:rFonts w:ascii="Calibri" w:hAnsi="Calibri"/>
          <w:sz w:val="20"/>
          <w:szCs w:val="20"/>
          <w:lang w:val="uk-UA"/>
        </w:rPr>
        <w:t>листопада</w:t>
      </w:r>
      <w:r w:rsidRPr="00205DCD">
        <w:rPr>
          <w:rFonts w:ascii="Calibri" w:hAnsi="Calibri"/>
          <w:sz w:val="20"/>
          <w:szCs w:val="20"/>
        </w:rPr>
        <w:t xml:space="preserve"> 20</w:t>
      </w:r>
      <w:r w:rsidRPr="00205DCD">
        <w:rPr>
          <w:rFonts w:ascii="Calibri" w:hAnsi="Calibri"/>
          <w:sz w:val="20"/>
          <w:szCs w:val="20"/>
          <w:lang w:val="uk-UA"/>
        </w:rPr>
        <w:t>21</w:t>
      </w:r>
      <w:r w:rsidRPr="00205DCD">
        <w:rPr>
          <w:rFonts w:ascii="Calibri" w:hAnsi="Calibri"/>
          <w:sz w:val="20"/>
          <w:szCs w:val="20"/>
        </w:rPr>
        <w:t xml:space="preserve"> року,</w:t>
      </w:r>
    </w:p>
    <w:p w:rsidR="00205DCD" w:rsidRPr="00205DCD" w:rsidRDefault="00205DCD" w:rsidP="00205DCD">
      <w:pPr>
        <w:pStyle w:val="a7"/>
        <w:ind w:firstLine="720"/>
        <w:jc w:val="both"/>
        <w:rPr>
          <w:rFonts w:ascii="Calibri" w:hAnsi="Calibri"/>
          <w:sz w:val="20"/>
          <w:szCs w:val="20"/>
        </w:rPr>
      </w:pPr>
      <w:r w:rsidRPr="00205DCD">
        <w:rPr>
          <w:rFonts w:ascii="Calibri" w:hAnsi="Calibri"/>
          <w:sz w:val="20"/>
          <w:szCs w:val="20"/>
        </w:rPr>
        <w:t>2</w:t>
      </w:r>
      <w:r w:rsidRPr="00205DCD">
        <w:rPr>
          <w:rFonts w:ascii="Calibri" w:hAnsi="Calibri"/>
          <w:sz w:val="20"/>
          <w:szCs w:val="20"/>
          <w:lang w:val="uk-UA"/>
        </w:rPr>
        <w:t>)</w:t>
      </w:r>
      <w:r w:rsidRPr="00205DCD">
        <w:rPr>
          <w:rFonts w:ascii="Calibri" w:hAnsi="Calibri"/>
          <w:sz w:val="20"/>
          <w:szCs w:val="20"/>
        </w:rPr>
        <w:t xml:space="preserve"> відповідно до переліку акціонерів Товариства, складеного станом на </w:t>
      </w:r>
      <w:r w:rsidRPr="00205DCD">
        <w:rPr>
          <w:rFonts w:ascii="Calibri" w:hAnsi="Calibri"/>
          <w:sz w:val="20"/>
          <w:szCs w:val="20"/>
          <w:lang w:val="uk-UA"/>
        </w:rPr>
        <w:t>15 червня 2021 року</w:t>
      </w:r>
      <w:r w:rsidRPr="00205DCD">
        <w:rPr>
          <w:rFonts w:ascii="Calibri" w:hAnsi="Calibri"/>
          <w:sz w:val="20"/>
          <w:szCs w:val="20"/>
        </w:rPr>
        <w:t>,</w:t>
      </w:r>
    </w:p>
    <w:p w:rsidR="00205DCD" w:rsidRPr="00205DCD" w:rsidRDefault="00205DCD" w:rsidP="00205DCD">
      <w:pPr>
        <w:pStyle w:val="a7"/>
        <w:ind w:firstLine="720"/>
        <w:jc w:val="both"/>
        <w:rPr>
          <w:rFonts w:ascii="Calibri" w:hAnsi="Calibri"/>
          <w:b w:val="0"/>
          <w:bCs w:val="0"/>
          <w:sz w:val="20"/>
          <w:szCs w:val="20"/>
          <w:lang w:val="uk-UA"/>
        </w:rPr>
      </w:pPr>
      <w:r w:rsidRPr="00205DCD">
        <w:rPr>
          <w:rFonts w:ascii="Calibri" w:hAnsi="Calibri"/>
          <w:sz w:val="20"/>
          <w:szCs w:val="20"/>
        </w:rPr>
        <w:t xml:space="preserve">3) </w:t>
      </w:r>
      <w:r w:rsidRPr="00205DCD">
        <w:rPr>
          <w:rFonts w:ascii="Calibri" w:hAnsi="Calibri"/>
          <w:sz w:val="20"/>
          <w:szCs w:val="20"/>
          <w:lang w:val="uk-UA"/>
        </w:rPr>
        <w:t>у спосіб, визначений рішенням чергових (річних) Загальних Зборів акціонерів Товариства від 28.05.2021 року, Протокол №31, а саме: через депозитарну</w:t>
      </w:r>
      <w:r w:rsidRPr="00205DCD">
        <w:rPr>
          <w:rFonts w:ascii="Calibri" w:hAnsi="Calibri"/>
          <w:sz w:val="20"/>
          <w:szCs w:val="20"/>
        </w:rPr>
        <w:t xml:space="preserve"> </w:t>
      </w:r>
      <w:r w:rsidRPr="00205DCD">
        <w:rPr>
          <w:rFonts w:ascii="Calibri" w:hAnsi="Calibri"/>
          <w:sz w:val="20"/>
          <w:szCs w:val="20"/>
          <w:lang w:val="uk-UA"/>
        </w:rPr>
        <w:t>систему України,</w:t>
      </w:r>
    </w:p>
    <w:p w:rsidR="00205DCD" w:rsidRDefault="00205DCD" w:rsidP="00F16668">
      <w:pPr>
        <w:pStyle w:val="a7"/>
        <w:ind w:firstLine="720"/>
        <w:jc w:val="both"/>
        <w:rPr>
          <w:rFonts w:ascii="Calibri" w:hAnsi="Calibri"/>
          <w:b w:val="0"/>
          <w:bCs w:val="0"/>
          <w:sz w:val="20"/>
          <w:szCs w:val="20"/>
          <w:lang w:val="uk-UA"/>
        </w:rPr>
      </w:pPr>
      <w:r w:rsidRPr="00205DCD">
        <w:rPr>
          <w:rFonts w:ascii="Calibri" w:hAnsi="Calibri"/>
          <w:b w:val="0"/>
          <w:bCs w:val="0"/>
          <w:sz w:val="20"/>
          <w:szCs w:val="20"/>
          <w:lang w:val="uk-UA"/>
        </w:rPr>
        <w:t>4)</w:t>
      </w:r>
      <w:r w:rsidRPr="00205DCD">
        <w:rPr>
          <w:rFonts w:ascii="Calibri" w:hAnsi="Calibri"/>
          <w:b w:val="0"/>
          <w:bCs w:val="0"/>
          <w:sz w:val="20"/>
          <w:szCs w:val="20"/>
        </w:rPr>
        <w:t xml:space="preserve"> у порядку, визначеному чинним законодавством та Статутом Товариства, із врахуванням Правлінням поточних можливостей протягом строку здійснення виплати Дивідендів</w:t>
      </w:r>
      <w:r w:rsidR="00F16668" w:rsidRPr="00F16668">
        <w:rPr>
          <w:rFonts w:ascii="Calibri" w:hAnsi="Calibri"/>
          <w:b w:val="0"/>
          <w:bCs w:val="0"/>
          <w:sz w:val="20"/>
          <w:szCs w:val="20"/>
        </w:rPr>
        <w:t>, з</w:t>
      </w:r>
      <w:r w:rsidR="00F16668" w:rsidRPr="00F16668">
        <w:rPr>
          <w:rFonts w:ascii="Calibri" w:hAnsi="Calibri"/>
          <w:b w:val="0"/>
          <w:bCs w:val="0"/>
          <w:sz w:val="20"/>
          <w:szCs w:val="20"/>
        </w:rPr>
        <w:t>окрема, допускається виплата дивідендів частинами (на розсуд Правління Товариства) - у рамках зазначеного вище строку, відведеного на виплату дивідендів</w:t>
      </w:r>
      <w:r w:rsidR="00F16668">
        <w:rPr>
          <w:rFonts w:ascii="Calibri" w:hAnsi="Calibri"/>
          <w:b w:val="0"/>
          <w:bCs w:val="0"/>
          <w:sz w:val="20"/>
          <w:szCs w:val="20"/>
          <w:lang w:val="uk-UA"/>
        </w:rPr>
        <w:t>,</w:t>
      </w:r>
    </w:p>
    <w:p w:rsidR="00F16668" w:rsidRDefault="00F16668" w:rsidP="00F16668">
      <w:pPr>
        <w:pStyle w:val="a7"/>
        <w:ind w:firstLine="720"/>
        <w:jc w:val="both"/>
        <w:rPr>
          <w:rFonts w:ascii="Calibri" w:hAnsi="Calibri"/>
          <w:b w:val="0"/>
          <w:bCs w:val="0"/>
          <w:sz w:val="20"/>
          <w:szCs w:val="20"/>
          <w:lang w:val="uk-UA"/>
        </w:rPr>
      </w:pPr>
      <w:r w:rsidRPr="00F16668">
        <w:rPr>
          <w:rFonts w:ascii="Calibri" w:hAnsi="Calibri"/>
          <w:b w:val="0"/>
          <w:bCs w:val="0"/>
          <w:sz w:val="20"/>
          <w:szCs w:val="20"/>
        </w:rPr>
        <w:t>5) повідомити осіб, які мають право на отримання дивідендів, про дату, розмір, порядок та строк їх виплати, - у порядку, визначеному Статутом Товариства, а саме</w:t>
      </w:r>
      <w:r w:rsidRPr="00F16668">
        <w:rPr>
          <w:rFonts w:ascii="Calibri" w:hAnsi="Calibri"/>
          <w:b w:val="0"/>
          <w:bCs w:val="0"/>
          <w:sz w:val="20"/>
          <w:szCs w:val="20"/>
        </w:rPr>
        <w:t>:</w:t>
      </w:r>
      <w:r>
        <w:rPr>
          <w:rFonts w:ascii="Calibri" w:hAnsi="Calibri"/>
          <w:b w:val="0"/>
          <w:bCs w:val="0"/>
          <w:sz w:val="20"/>
          <w:szCs w:val="20"/>
          <w:lang w:val="uk-UA"/>
        </w:rPr>
        <w:t xml:space="preserve"> </w:t>
      </w:r>
    </w:p>
    <w:p w:rsidR="00F16668" w:rsidRPr="00F16668" w:rsidRDefault="00F16668" w:rsidP="00F16668">
      <w:pPr>
        <w:pStyle w:val="a7"/>
        <w:ind w:firstLine="720"/>
        <w:jc w:val="both"/>
        <w:rPr>
          <w:rFonts w:ascii="Calibri" w:hAnsi="Calibri"/>
          <w:b w:val="0"/>
          <w:bCs w:val="0"/>
          <w:sz w:val="16"/>
          <w:szCs w:val="16"/>
        </w:rPr>
      </w:pPr>
      <w:bookmarkStart w:id="0" w:name="_GoBack"/>
      <w:bookmarkEnd w:id="0"/>
      <w:r w:rsidRPr="00F16668">
        <w:rPr>
          <w:rFonts w:ascii="Calibri" w:hAnsi="Calibri"/>
          <w:b w:val="0"/>
          <w:bCs w:val="0"/>
          <w:sz w:val="16"/>
          <w:szCs w:val="16"/>
        </w:rPr>
        <w:t xml:space="preserve">Товариство повідомляє осіб, які мають право на отримання дивідендів, про дату, розмір, порядок та строк виплати дивідендів листом з описом вкладення та повідомленням про вручення, а у випадку, коли такої можливості не передбачено, а саме у випадках повідомлення, що надсилається за межі України, повідомлення здійснюється шляхом надіслання листа з повідомленням про вручення або без повідомлення про вручення, коли таке повідомлення про вручення не передбачене. </w:t>
      </w:r>
    </w:p>
    <w:p w:rsidR="0064300A" w:rsidRPr="00F16668" w:rsidRDefault="0064300A" w:rsidP="00205DCD">
      <w:pPr>
        <w:rPr>
          <w:sz w:val="16"/>
          <w:szCs w:val="16"/>
          <w:lang w:val="uk-UA"/>
        </w:rPr>
      </w:pPr>
    </w:p>
    <w:sectPr w:rsidR="0064300A" w:rsidRPr="00F166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0A" w:rsidRDefault="0064300A" w:rsidP="006B369A">
      <w:r>
        <w:separator/>
      </w:r>
    </w:p>
  </w:endnote>
  <w:endnote w:type="continuationSeparator" w:id="0">
    <w:p w:rsidR="0064300A" w:rsidRDefault="0064300A" w:rsidP="006B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0A" w:rsidRDefault="0064300A" w:rsidP="006B369A">
      <w:r>
        <w:separator/>
      </w:r>
    </w:p>
  </w:footnote>
  <w:footnote w:type="continuationSeparator" w:id="0">
    <w:p w:rsidR="0064300A" w:rsidRDefault="0064300A" w:rsidP="006B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9A"/>
    <w:rsid w:val="000E79CD"/>
    <w:rsid w:val="00147ECE"/>
    <w:rsid w:val="00204504"/>
    <w:rsid w:val="00205DCD"/>
    <w:rsid w:val="00300A28"/>
    <w:rsid w:val="0064300A"/>
    <w:rsid w:val="006B369A"/>
    <w:rsid w:val="00A41A91"/>
    <w:rsid w:val="00A45390"/>
    <w:rsid w:val="00AD5DEF"/>
    <w:rsid w:val="00E31CA7"/>
    <w:rsid w:val="00F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9F002"/>
  <w15:chartTrackingRefBased/>
  <w15:docId w15:val="{BE7FC85F-C581-4271-9A6B-F3546472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6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369A"/>
    <w:rPr>
      <w:lang w:val="uk-UA"/>
    </w:rPr>
  </w:style>
  <w:style w:type="paragraph" w:styleId="a5">
    <w:name w:val="footer"/>
    <w:basedOn w:val="a"/>
    <w:link w:val="a6"/>
    <w:uiPriority w:val="99"/>
    <w:unhideWhenUsed/>
    <w:rsid w:val="006B36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369A"/>
    <w:rPr>
      <w:lang w:val="uk-UA"/>
    </w:rPr>
  </w:style>
  <w:style w:type="paragraph" w:styleId="a7">
    <w:name w:val="Title"/>
    <w:basedOn w:val="a"/>
    <w:link w:val="a8"/>
    <w:qFormat/>
    <w:rsid w:val="00205DC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205DC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f78c5cd-dc6f-493e-b366-ba4c71f6d664" origin="defaultValue"/>
</file>

<file path=customXml/itemProps1.xml><?xml version="1.0" encoding="utf-8"?>
<ds:datastoreItem xmlns:ds="http://schemas.openxmlformats.org/officeDocument/2006/customXml" ds:itemID="{60ADACAC-6F38-44EC-BC39-ADE1DC7C88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Mayr-Melnhof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Poltavets Pavel</dc:creator>
  <cp:keywords/>
  <dc:description/>
  <cp:lastModifiedBy>Poltavets Pavel</cp:lastModifiedBy>
  <cp:revision>4</cp:revision>
  <dcterms:created xsi:type="dcterms:W3CDTF">2021-06-01T09:44:00Z</dcterms:created>
  <dcterms:modified xsi:type="dcterms:W3CDTF">2021-06-01T14:37:00Z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78a9c4e1-d298-4164-929b-fee3dc7ae951</vt:lpwstr>
  </property>
  <property fmtid="{D5CDD505-2E9C-101B-9397-08002B2CF9AE}" pid="3" name="bjSaver">
    <vt:lpwstr>WyL0TfQdEALtlxDZAozJyDkzyFytmD3P</vt:lpwstr>
  </property>
</Properties>
</file>